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C01" w:rsidRPr="007E57E1" w:rsidRDefault="00F23C01" w:rsidP="00B7693C">
      <w:pPr>
        <w:tabs>
          <w:tab w:val="left" w:pos="8230"/>
        </w:tabs>
        <w:ind w:left="6340"/>
        <w:rPr>
          <w:rFonts w:ascii="Times New Roman" w:hAnsi="Times New Roman" w:cs="Times New Roman"/>
        </w:rPr>
      </w:pPr>
      <w:r>
        <w:rPr>
          <w:rFonts w:ascii="Times New Roman" w:hAnsi="Times New Roman" w:cs="Times New Roman"/>
        </w:rPr>
        <w:t xml:space="preserve">Приложение к </w:t>
      </w:r>
      <w:r w:rsidRPr="007E57E1">
        <w:rPr>
          <w:rFonts w:ascii="Times New Roman" w:hAnsi="Times New Roman" w:cs="Times New Roman"/>
        </w:rPr>
        <w:t>постановлени</w:t>
      </w:r>
      <w:r>
        <w:rPr>
          <w:rFonts w:ascii="Times New Roman" w:hAnsi="Times New Roman" w:cs="Times New Roman"/>
        </w:rPr>
        <w:t xml:space="preserve">ю </w:t>
      </w:r>
      <w:r w:rsidRPr="007E57E1">
        <w:rPr>
          <w:rFonts w:ascii="Times New Roman" w:hAnsi="Times New Roman" w:cs="Times New Roman"/>
        </w:rPr>
        <w:t xml:space="preserve">администрации Унечского района </w:t>
      </w:r>
    </w:p>
    <w:p w:rsidR="00F23C01" w:rsidRPr="007E57E1" w:rsidRDefault="00F23C01" w:rsidP="00B7693C">
      <w:pPr>
        <w:tabs>
          <w:tab w:val="left" w:pos="8230"/>
        </w:tabs>
        <w:jc w:val="center"/>
        <w:rPr>
          <w:rFonts w:ascii="Times New Roman" w:hAnsi="Times New Roman" w:cs="Times New Roman"/>
        </w:rPr>
      </w:pPr>
      <w:bookmarkStart w:id="0" w:name="_GoBack"/>
      <w:bookmarkEnd w:id="0"/>
      <w:r>
        <w:rPr>
          <w:rFonts w:ascii="Times New Roman" w:hAnsi="Times New Roman" w:cs="Times New Roman"/>
        </w:rPr>
        <w:tab/>
      </w:r>
      <w:r w:rsidRPr="007E57E1">
        <w:rPr>
          <w:rFonts w:ascii="Times New Roman" w:hAnsi="Times New Roman" w:cs="Times New Roman"/>
        </w:rPr>
        <w:t>от</w:t>
      </w:r>
      <w:r w:rsidRPr="00B7693C">
        <w:rPr>
          <w:rFonts w:ascii="Times New Roman" w:hAnsi="Times New Roman" w:cs="Times New Roman"/>
          <w:spacing w:val="-20"/>
        </w:rPr>
        <w:t>15.07.2020  № 185</w:t>
      </w:r>
    </w:p>
    <w:p w:rsidR="00F23C01" w:rsidRDefault="00F23C01" w:rsidP="001518AC">
      <w:pPr>
        <w:pStyle w:val="10"/>
        <w:shd w:val="clear" w:color="auto" w:fill="auto"/>
        <w:spacing w:before="0"/>
        <w:ind w:left="60"/>
        <w:rPr>
          <w:rFonts w:cs="Tahoma"/>
          <w:color w:val="000000"/>
          <w:lang w:eastAsia="ru-RU"/>
        </w:rPr>
      </w:pPr>
      <w:bookmarkStart w:id="1" w:name="bookmark0"/>
    </w:p>
    <w:bookmarkEnd w:id="1"/>
    <w:p w:rsidR="00F23C01" w:rsidRPr="00770F63" w:rsidRDefault="00F23C01" w:rsidP="005D0BEE">
      <w:pPr>
        <w:spacing w:line="360" w:lineRule="auto"/>
        <w:jc w:val="center"/>
        <w:rPr>
          <w:rFonts w:ascii="Times New Roman" w:hAnsi="Times New Roman" w:cs="Times New Roman"/>
          <w:sz w:val="28"/>
          <w:szCs w:val="28"/>
        </w:rPr>
      </w:pPr>
      <w:r w:rsidRPr="00770F63">
        <w:rPr>
          <w:rFonts w:ascii="Times New Roman" w:hAnsi="Times New Roman" w:cs="Times New Roman"/>
          <w:sz w:val="28"/>
          <w:szCs w:val="28"/>
        </w:rPr>
        <w:t xml:space="preserve">ПОЛОЖЕНИЕ </w:t>
      </w:r>
    </w:p>
    <w:p w:rsidR="00F23C01" w:rsidRPr="00770F63" w:rsidRDefault="00F23C01" w:rsidP="005D0BEE">
      <w:pPr>
        <w:spacing w:line="360" w:lineRule="auto"/>
        <w:jc w:val="center"/>
        <w:rPr>
          <w:rFonts w:ascii="Times New Roman" w:hAnsi="Times New Roman" w:cs="Times New Roman"/>
          <w:sz w:val="28"/>
          <w:szCs w:val="28"/>
        </w:rPr>
      </w:pPr>
      <w:r w:rsidRPr="00770F63">
        <w:rPr>
          <w:rFonts w:ascii="Times New Roman" w:hAnsi="Times New Roman" w:cs="Times New Roman"/>
          <w:sz w:val="28"/>
          <w:szCs w:val="28"/>
        </w:rPr>
        <w:t xml:space="preserve">О КОНТРАКТНОЙ СЛУЖБЕ </w:t>
      </w:r>
      <w:r>
        <w:rPr>
          <w:rFonts w:ascii="Times New Roman" w:hAnsi="Times New Roman" w:cs="Times New Roman"/>
          <w:sz w:val="28"/>
          <w:szCs w:val="28"/>
        </w:rPr>
        <w:t>АДМИНИСТРАЦИИ УНЕЧСКОГО РАЙОНА</w:t>
      </w:r>
    </w:p>
    <w:p w:rsidR="00F23C01" w:rsidRPr="00770F63" w:rsidRDefault="00F23C01" w:rsidP="005D0BEE">
      <w:pPr>
        <w:spacing w:line="360" w:lineRule="auto"/>
        <w:rPr>
          <w:rFonts w:ascii="Times New Roman" w:hAnsi="Times New Roman" w:cs="Times New Roman"/>
          <w:sz w:val="28"/>
          <w:szCs w:val="28"/>
        </w:rPr>
      </w:pPr>
    </w:p>
    <w:p w:rsidR="00F23C01" w:rsidRPr="00770F63" w:rsidRDefault="00F23C01" w:rsidP="005D0BEE">
      <w:pPr>
        <w:pStyle w:val="ListParagraph"/>
        <w:widowControl/>
        <w:numPr>
          <w:ilvl w:val="0"/>
          <w:numId w:val="7"/>
        </w:numPr>
        <w:spacing w:line="360" w:lineRule="auto"/>
        <w:ind w:left="0" w:firstLine="0"/>
        <w:jc w:val="center"/>
        <w:rPr>
          <w:rFonts w:ascii="Times New Roman" w:hAnsi="Times New Roman" w:cs="Times New Roman"/>
          <w:sz w:val="28"/>
          <w:szCs w:val="28"/>
        </w:rPr>
      </w:pPr>
      <w:r w:rsidRPr="00770F63">
        <w:rPr>
          <w:rFonts w:ascii="Times New Roman" w:hAnsi="Times New Roman" w:cs="Times New Roman"/>
          <w:sz w:val="28"/>
          <w:szCs w:val="28"/>
        </w:rPr>
        <w:t>ОБЩИЕ ПОЛОЖЕНИЯ</w:t>
      </w:r>
    </w:p>
    <w:p w:rsidR="00F23C01" w:rsidRPr="00B7693C" w:rsidRDefault="00F23C01" w:rsidP="005D0BEE">
      <w:pPr>
        <w:pStyle w:val="ListParagraph"/>
        <w:ind w:left="0" w:firstLine="660"/>
        <w:jc w:val="both"/>
        <w:rPr>
          <w:rFonts w:ascii="Times New Roman" w:hAnsi="Times New Roman" w:cs="Times New Roman"/>
        </w:rPr>
      </w:pPr>
      <w:r w:rsidRPr="00B7693C">
        <w:rPr>
          <w:rFonts w:ascii="Times New Roman" w:hAnsi="Times New Roman" w:cs="Times New Roman"/>
        </w:rPr>
        <w:t>1.1. Настоящее Положение  о контрактной службе администрации Унечского района (далее – Положение) определяет цели, задачи и функции контрактной службы администрации Унечского района (далее – Контрактная служба), требования к составу, порядок формирования и деятельности Контрактной службы, полномочия, функции и сферу ответственности сотрудников Контрактной службы (далее – контрактные управляющие), а также порядок взаимодействия Контрактной службы с иными структурными подразделениями администрации Унечского района.</w:t>
      </w:r>
    </w:p>
    <w:p w:rsidR="00F23C01" w:rsidRPr="00B7693C" w:rsidRDefault="00F23C01" w:rsidP="005D0BEE">
      <w:pPr>
        <w:pStyle w:val="ListParagraph"/>
        <w:widowControl/>
        <w:numPr>
          <w:ilvl w:val="1"/>
          <w:numId w:val="8"/>
        </w:numPr>
        <w:tabs>
          <w:tab w:val="clear" w:pos="1490"/>
          <w:tab w:val="num" w:pos="110"/>
        </w:tabs>
        <w:ind w:left="0" w:firstLine="660"/>
        <w:jc w:val="both"/>
        <w:rPr>
          <w:rFonts w:ascii="Times New Roman" w:hAnsi="Times New Roman" w:cs="Times New Roman"/>
        </w:rPr>
      </w:pPr>
      <w:r w:rsidRPr="00B7693C">
        <w:rPr>
          <w:rFonts w:ascii="Times New Roman" w:hAnsi="Times New Roman" w:cs="Times New Roman"/>
        </w:rPr>
        <w:t xml:space="preserve">Положение разработано на основании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типового положения (регламента), утвержденного федеральным органом исполнительной власти по регулированию контрактной системы в сфере закупок. </w:t>
      </w:r>
    </w:p>
    <w:p w:rsidR="00F23C01" w:rsidRPr="00B7693C" w:rsidRDefault="00F23C01" w:rsidP="005D0BEE">
      <w:pPr>
        <w:pStyle w:val="ListParagraph"/>
        <w:ind w:left="0" w:firstLine="660"/>
        <w:jc w:val="both"/>
        <w:rPr>
          <w:rFonts w:ascii="Times New Roman" w:hAnsi="Times New Roman" w:cs="Times New Roman"/>
        </w:rPr>
      </w:pPr>
      <w:r w:rsidRPr="00B7693C">
        <w:rPr>
          <w:rFonts w:ascii="Times New Roman" w:hAnsi="Times New Roman" w:cs="Times New Roman"/>
        </w:rPr>
        <w:t>1.3. Контрактная служба является структурным подразделением  администрации Унечского района и подчиняется непосредственно заместителю главы администрации Унечского района, курирующему сферу закупок.</w:t>
      </w:r>
    </w:p>
    <w:p w:rsidR="00F23C01" w:rsidRPr="00B7693C" w:rsidRDefault="00F23C01" w:rsidP="005D0BEE">
      <w:pPr>
        <w:pStyle w:val="ListParagraph"/>
        <w:widowControl/>
        <w:numPr>
          <w:ilvl w:val="1"/>
          <w:numId w:val="9"/>
        </w:numPr>
        <w:tabs>
          <w:tab w:val="clear" w:pos="1490"/>
          <w:tab w:val="num" w:pos="0"/>
        </w:tabs>
        <w:ind w:left="0" w:firstLine="660"/>
        <w:jc w:val="both"/>
        <w:rPr>
          <w:rFonts w:ascii="Times New Roman" w:hAnsi="Times New Roman" w:cs="Times New Roman"/>
          <w:color w:val="auto"/>
        </w:rPr>
      </w:pPr>
      <w:r w:rsidRPr="00B7693C">
        <w:rPr>
          <w:rFonts w:ascii="Times New Roman" w:hAnsi="Times New Roman" w:cs="Times New Roman"/>
          <w:color w:val="auto"/>
        </w:rPr>
        <w:t>Контрактной служба состоит из главного специалиста и ведущего инспектора, а также иных работников. Число работников Контрактной службы должно быть не менее 2 (двух).</w:t>
      </w:r>
    </w:p>
    <w:p w:rsidR="00F23C01" w:rsidRPr="00B7693C" w:rsidRDefault="00F23C01" w:rsidP="005D0BEE">
      <w:pPr>
        <w:pStyle w:val="ListParagraph"/>
        <w:widowControl/>
        <w:numPr>
          <w:ilvl w:val="1"/>
          <w:numId w:val="9"/>
        </w:numPr>
        <w:ind w:left="0" w:firstLine="567"/>
        <w:jc w:val="both"/>
        <w:rPr>
          <w:rFonts w:ascii="Times New Roman" w:hAnsi="Times New Roman" w:cs="Times New Roman"/>
        </w:rPr>
      </w:pPr>
      <w:r w:rsidRPr="00B7693C">
        <w:rPr>
          <w:rFonts w:ascii="Times New Roman" w:hAnsi="Times New Roman" w:cs="Times New Roman"/>
        </w:rPr>
        <w:t>Контрактная служба и работники Контрактной службы руководствуются в своей деятельности:</w:t>
      </w:r>
    </w:p>
    <w:p w:rsidR="00F23C01" w:rsidRPr="00B7693C" w:rsidRDefault="00F23C01" w:rsidP="005D0BEE">
      <w:pPr>
        <w:pStyle w:val="ListParagraph"/>
        <w:ind w:left="0" w:firstLine="567"/>
        <w:jc w:val="both"/>
        <w:rPr>
          <w:rFonts w:ascii="Times New Roman" w:hAnsi="Times New Roman" w:cs="Times New Roman"/>
        </w:rPr>
      </w:pPr>
      <w:r w:rsidRPr="00B7693C">
        <w:rPr>
          <w:rFonts w:ascii="Times New Roman" w:hAnsi="Times New Roman" w:cs="Times New Roman"/>
        </w:rPr>
        <w:t>- законодательством Российской Федерации и иными нормативными правовыми актами, регулирующими отношения в сфере закупок товаров, работ и услуг;</w:t>
      </w:r>
    </w:p>
    <w:p w:rsidR="00F23C01" w:rsidRPr="00B7693C" w:rsidRDefault="00F23C01" w:rsidP="005D0BEE">
      <w:pPr>
        <w:pStyle w:val="ListParagraph"/>
        <w:ind w:left="0" w:firstLine="567"/>
        <w:jc w:val="both"/>
        <w:rPr>
          <w:rFonts w:ascii="Times New Roman" w:hAnsi="Times New Roman" w:cs="Times New Roman"/>
        </w:rPr>
      </w:pPr>
      <w:r w:rsidRPr="00B7693C">
        <w:rPr>
          <w:rFonts w:ascii="Times New Roman" w:hAnsi="Times New Roman" w:cs="Times New Roman"/>
        </w:rPr>
        <w:t>- иными федеральными законами;</w:t>
      </w:r>
    </w:p>
    <w:p w:rsidR="00F23C01" w:rsidRPr="00B7693C" w:rsidRDefault="00F23C01" w:rsidP="005D0BEE">
      <w:pPr>
        <w:pStyle w:val="ListParagraph"/>
        <w:ind w:left="0" w:firstLine="567"/>
        <w:jc w:val="both"/>
        <w:rPr>
          <w:rFonts w:ascii="Times New Roman" w:hAnsi="Times New Roman" w:cs="Times New Roman"/>
        </w:rPr>
      </w:pPr>
      <w:r w:rsidRPr="00B7693C">
        <w:rPr>
          <w:rFonts w:ascii="Times New Roman" w:hAnsi="Times New Roman" w:cs="Times New Roman"/>
        </w:rPr>
        <w:t>- законами Брянской области, иными нормативными правовыми актами Брянской области, правовыми актами органов государственной власти Брянской области;</w:t>
      </w:r>
    </w:p>
    <w:p w:rsidR="00F23C01" w:rsidRPr="00B7693C" w:rsidRDefault="00F23C01" w:rsidP="005D0BEE">
      <w:pPr>
        <w:pStyle w:val="ListParagraph"/>
        <w:ind w:left="0" w:firstLine="709"/>
        <w:jc w:val="both"/>
        <w:rPr>
          <w:rFonts w:ascii="Times New Roman" w:hAnsi="Times New Roman" w:cs="Times New Roman"/>
        </w:rPr>
      </w:pPr>
      <w:r w:rsidRPr="00B7693C">
        <w:rPr>
          <w:rFonts w:ascii="Times New Roman" w:hAnsi="Times New Roman" w:cs="Times New Roman"/>
        </w:rPr>
        <w:t>- Уставами муниципальных образований  «Унечский муниципальный район Брянской области» и «Унечское городское поселение Унечского муниципального района Брянской области», Положением об администрации Унечского района и иными правовыми актами администрации Унечского района;</w:t>
      </w:r>
    </w:p>
    <w:p w:rsidR="00F23C01" w:rsidRPr="00B7693C" w:rsidRDefault="00F23C01" w:rsidP="005D0BEE">
      <w:pPr>
        <w:pStyle w:val="ListParagraph"/>
        <w:ind w:left="0" w:firstLine="567"/>
        <w:jc w:val="both"/>
        <w:rPr>
          <w:rFonts w:ascii="Times New Roman" w:hAnsi="Times New Roman" w:cs="Times New Roman"/>
        </w:rPr>
      </w:pPr>
      <w:r w:rsidRPr="00B7693C">
        <w:rPr>
          <w:rFonts w:ascii="Times New Roman" w:hAnsi="Times New Roman" w:cs="Times New Roman"/>
        </w:rPr>
        <w:t>- настоящим Положением.</w:t>
      </w:r>
    </w:p>
    <w:p w:rsidR="00F23C01" w:rsidRPr="00B7693C" w:rsidRDefault="00F23C01" w:rsidP="00111E00">
      <w:pPr>
        <w:pStyle w:val="ListParagraph"/>
        <w:widowControl/>
        <w:numPr>
          <w:ilvl w:val="1"/>
          <w:numId w:val="9"/>
        </w:numPr>
        <w:tabs>
          <w:tab w:val="clear" w:pos="1490"/>
          <w:tab w:val="num" w:pos="0"/>
        </w:tabs>
        <w:ind w:left="0" w:firstLine="567"/>
        <w:jc w:val="both"/>
        <w:rPr>
          <w:rFonts w:ascii="Times New Roman" w:hAnsi="Times New Roman" w:cs="Times New Roman"/>
        </w:rPr>
      </w:pPr>
      <w:r w:rsidRPr="00B7693C">
        <w:rPr>
          <w:rFonts w:ascii="Times New Roman" w:hAnsi="Times New Roman" w:cs="Times New Roman"/>
        </w:rPr>
        <w:t>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F23C01" w:rsidRPr="00B7693C" w:rsidRDefault="00F23C01" w:rsidP="005D0BEE">
      <w:pPr>
        <w:pStyle w:val="ListParagraph"/>
        <w:ind w:left="0" w:firstLine="567"/>
        <w:jc w:val="both"/>
        <w:rPr>
          <w:rFonts w:ascii="Times New Roman" w:hAnsi="Times New Roman" w:cs="Times New Roman"/>
        </w:rPr>
      </w:pPr>
    </w:p>
    <w:p w:rsidR="00F23C01" w:rsidRPr="00B7693C" w:rsidRDefault="00F23C01" w:rsidP="005D0BEE">
      <w:pPr>
        <w:pStyle w:val="ListParagraph"/>
        <w:widowControl/>
        <w:numPr>
          <w:ilvl w:val="0"/>
          <w:numId w:val="9"/>
        </w:numPr>
        <w:ind w:left="0" w:firstLine="0"/>
        <w:jc w:val="center"/>
        <w:rPr>
          <w:rFonts w:ascii="Times New Roman" w:hAnsi="Times New Roman" w:cs="Times New Roman"/>
        </w:rPr>
      </w:pPr>
      <w:r w:rsidRPr="00B7693C">
        <w:rPr>
          <w:rFonts w:ascii="Times New Roman" w:hAnsi="Times New Roman" w:cs="Times New Roman"/>
        </w:rPr>
        <w:t>ЦЕЛИ, ЗАДАЧИ И ФУНКЦИИ КОНТРАКТНОЙ СЛУЖБЫ</w:t>
      </w:r>
    </w:p>
    <w:p w:rsidR="00F23C01" w:rsidRPr="00B7693C" w:rsidRDefault="00F23C01" w:rsidP="005D0BEE">
      <w:pPr>
        <w:pStyle w:val="ListParagraph"/>
        <w:ind w:left="567"/>
        <w:jc w:val="both"/>
        <w:rPr>
          <w:rFonts w:ascii="Times New Roman" w:hAnsi="Times New Roman" w:cs="Times New Roman"/>
        </w:rPr>
      </w:pPr>
    </w:p>
    <w:p w:rsidR="00F23C01" w:rsidRPr="00B7693C" w:rsidRDefault="00F23C01" w:rsidP="005D0BEE">
      <w:pPr>
        <w:pStyle w:val="ListParagraph"/>
        <w:widowControl/>
        <w:numPr>
          <w:ilvl w:val="1"/>
          <w:numId w:val="11"/>
        </w:numPr>
        <w:tabs>
          <w:tab w:val="clear" w:pos="1490"/>
          <w:tab w:val="num" w:pos="0"/>
        </w:tabs>
        <w:ind w:left="0" w:firstLine="550"/>
        <w:jc w:val="both"/>
        <w:rPr>
          <w:rFonts w:ascii="Times New Roman" w:hAnsi="Times New Roman" w:cs="Times New Roman"/>
        </w:rPr>
      </w:pPr>
      <w:r w:rsidRPr="00B7693C">
        <w:rPr>
          <w:rFonts w:ascii="Times New Roman" w:hAnsi="Times New Roman" w:cs="Times New Roman"/>
        </w:rPr>
        <w:t>Контрактная служба создается с целью подготовки и осуществления закупок товаров, работ и услуг для нужд администрации Унечского района.</w:t>
      </w:r>
    </w:p>
    <w:p w:rsidR="00F23C01" w:rsidRPr="00B7693C" w:rsidRDefault="00F23C01" w:rsidP="005D0BEE">
      <w:pPr>
        <w:pStyle w:val="ListParagraph"/>
        <w:widowControl/>
        <w:numPr>
          <w:ilvl w:val="1"/>
          <w:numId w:val="11"/>
        </w:numPr>
        <w:tabs>
          <w:tab w:val="clear" w:pos="1490"/>
          <w:tab w:val="num" w:pos="0"/>
        </w:tabs>
        <w:ind w:left="0" w:firstLine="550"/>
        <w:jc w:val="both"/>
        <w:rPr>
          <w:rFonts w:ascii="Times New Roman" w:hAnsi="Times New Roman" w:cs="Times New Roman"/>
        </w:rPr>
      </w:pPr>
      <w:r w:rsidRPr="00B7693C">
        <w:rPr>
          <w:rFonts w:ascii="Times New Roman" w:hAnsi="Times New Roman" w:cs="Times New Roman"/>
        </w:rPr>
        <w:t>Задачами Контрактной службы являются своевременное и полное удовлетворение потребностей администрации Унечского района в товарах, работах, услугах с необходимыми показателями цены, качества и надежности, эффективное использование денежных средств, развитие добросовестной конкуренции, повышение уровня гласности и прозрачности при формировании, размещении и исполнении заказа на поставки товаров, выполнение работ, оказание услуг для нужд администрации Унечского района.</w:t>
      </w:r>
    </w:p>
    <w:p w:rsidR="00F23C01" w:rsidRPr="00B7693C" w:rsidRDefault="00F23C01" w:rsidP="005D0BEE">
      <w:pPr>
        <w:pStyle w:val="ListParagraph"/>
        <w:widowControl/>
        <w:numPr>
          <w:ilvl w:val="1"/>
          <w:numId w:val="11"/>
        </w:numPr>
        <w:tabs>
          <w:tab w:val="clear" w:pos="1490"/>
          <w:tab w:val="num" w:pos="0"/>
        </w:tabs>
        <w:ind w:left="0" w:firstLine="550"/>
        <w:jc w:val="both"/>
        <w:rPr>
          <w:rFonts w:ascii="Times New Roman" w:hAnsi="Times New Roman" w:cs="Times New Roman"/>
        </w:rPr>
      </w:pPr>
      <w:r w:rsidRPr="00B7693C">
        <w:rPr>
          <w:rFonts w:ascii="Times New Roman" w:hAnsi="Times New Roman" w:cs="Times New Roman"/>
        </w:rPr>
        <w:t>Контрактная служба осуществляет следующие функции:</w:t>
      </w:r>
    </w:p>
    <w:p w:rsidR="00F23C01" w:rsidRPr="00B7693C" w:rsidRDefault="00F23C01" w:rsidP="005D0BEE">
      <w:pPr>
        <w:pStyle w:val="ListParagraph"/>
        <w:widowControl/>
        <w:numPr>
          <w:ilvl w:val="2"/>
          <w:numId w:val="11"/>
        </w:numPr>
        <w:ind w:left="0" w:firstLine="567"/>
        <w:jc w:val="both"/>
        <w:rPr>
          <w:rFonts w:ascii="Times New Roman" w:hAnsi="Times New Roman" w:cs="Times New Roman"/>
        </w:rPr>
      </w:pPr>
      <w:r w:rsidRPr="00B7693C">
        <w:rPr>
          <w:rFonts w:ascii="Times New Roman" w:hAnsi="Times New Roman" w:cs="Times New Roman"/>
        </w:rPr>
        <w:t>разрабатывает план-график, осуществляет подготовку изменений для внесения в план-график, размещают в единой информационной системе план-график и внесенные в него изменения;</w:t>
      </w:r>
    </w:p>
    <w:p w:rsidR="00F23C01" w:rsidRPr="00B7693C" w:rsidRDefault="00F23C01" w:rsidP="005D0BEE">
      <w:pPr>
        <w:pStyle w:val="ListParagraph"/>
        <w:widowControl/>
        <w:numPr>
          <w:ilvl w:val="2"/>
          <w:numId w:val="11"/>
        </w:numPr>
        <w:ind w:left="0" w:firstLine="567"/>
        <w:jc w:val="both"/>
        <w:rPr>
          <w:rFonts w:ascii="Times New Roman" w:hAnsi="Times New Roman" w:cs="Times New Roman"/>
        </w:rPr>
      </w:pPr>
      <w:r w:rsidRPr="00B7693C">
        <w:rPr>
          <w:rFonts w:ascii="Times New Roman" w:hAnsi="Times New Roman" w:cs="Times New Roman"/>
        </w:rPr>
        <w:t>осуществляет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F23C01" w:rsidRPr="00B7693C" w:rsidRDefault="00F23C01" w:rsidP="00111E00">
      <w:pPr>
        <w:pStyle w:val="ListParagraph"/>
        <w:widowControl/>
        <w:numPr>
          <w:ilvl w:val="2"/>
          <w:numId w:val="11"/>
        </w:numPr>
        <w:tabs>
          <w:tab w:val="clear" w:pos="2260"/>
          <w:tab w:val="num" w:pos="0"/>
        </w:tabs>
        <w:ind w:left="0" w:firstLine="567"/>
        <w:jc w:val="both"/>
        <w:rPr>
          <w:rFonts w:ascii="Times New Roman" w:hAnsi="Times New Roman" w:cs="Times New Roman"/>
        </w:rPr>
      </w:pPr>
      <w:r w:rsidRPr="00B7693C">
        <w:rPr>
          <w:rFonts w:ascii="Times New Roman" w:hAnsi="Times New Roman" w:cs="Times New Roman"/>
        </w:rPr>
        <w:t>обеспечивают осуществление закупок, в том числе заключение контрактов;</w:t>
      </w:r>
    </w:p>
    <w:p w:rsidR="00F23C01" w:rsidRPr="00B7693C" w:rsidRDefault="00F23C01" w:rsidP="00111E00">
      <w:pPr>
        <w:pStyle w:val="ListParagraph"/>
        <w:widowControl/>
        <w:numPr>
          <w:ilvl w:val="2"/>
          <w:numId w:val="11"/>
        </w:numPr>
        <w:tabs>
          <w:tab w:val="clear" w:pos="2260"/>
          <w:tab w:val="num" w:pos="0"/>
        </w:tabs>
        <w:ind w:left="0" w:firstLine="567"/>
        <w:jc w:val="both"/>
        <w:rPr>
          <w:rFonts w:ascii="Times New Roman" w:hAnsi="Times New Roman" w:cs="Times New Roman"/>
        </w:rPr>
      </w:pPr>
      <w:r w:rsidRPr="00B7693C">
        <w:rPr>
          <w:rFonts w:ascii="Times New Roman" w:hAnsi="Times New Roman" w:cs="Times New Roman"/>
        </w:rPr>
        <w:t>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претензионно-исковой работы;</w:t>
      </w:r>
    </w:p>
    <w:p w:rsidR="00F23C01" w:rsidRPr="00B7693C" w:rsidRDefault="00F23C01" w:rsidP="00111E00">
      <w:pPr>
        <w:pStyle w:val="ListParagraph"/>
        <w:widowControl/>
        <w:numPr>
          <w:ilvl w:val="2"/>
          <w:numId w:val="11"/>
        </w:numPr>
        <w:tabs>
          <w:tab w:val="clear" w:pos="2260"/>
          <w:tab w:val="num" w:pos="0"/>
        </w:tabs>
        <w:ind w:left="0" w:firstLine="567"/>
        <w:jc w:val="both"/>
        <w:rPr>
          <w:rFonts w:ascii="Times New Roman" w:hAnsi="Times New Roman" w:cs="Times New Roman"/>
        </w:rPr>
      </w:pPr>
      <w:r w:rsidRPr="00B7693C">
        <w:rPr>
          <w:rFonts w:ascii="Times New Roman" w:hAnsi="Times New Roman" w:cs="Times New Roman"/>
        </w:rPr>
        <w:t xml:space="preserve">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 </w:t>
      </w:r>
    </w:p>
    <w:p w:rsidR="00F23C01" w:rsidRPr="00B7693C" w:rsidRDefault="00F23C01" w:rsidP="005D0BEE">
      <w:pPr>
        <w:pStyle w:val="ListParagraph"/>
        <w:widowControl/>
        <w:numPr>
          <w:ilvl w:val="2"/>
          <w:numId w:val="11"/>
        </w:numPr>
        <w:ind w:left="0" w:firstLine="567"/>
        <w:jc w:val="both"/>
        <w:rPr>
          <w:rFonts w:ascii="Times New Roman" w:hAnsi="Times New Roman" w:cs="Times New Roman"/>
        </w:rPr>
      </w:pPr>
      <w:r w:rsidRPr="00B7693C">
        <w:rPr>
          <w:rFonts w:ascii="Times New Roman" w:hAnsi="Times New Roman" w:cs="Times New Roman"/>
        </w:rPr>
        <w:t>осуществляют иные функции, предусмотренные настоящим Положением и законодательством о</w:t>
      </w:r>
      <w:r w:rsidRPr="00B7693C">
        <w:rPr>
          <w:rStyle w:val="Strong"/>
          <w:rFonts w:ascii="Times New Roman" w:hAnsi="Times New Roman" w:cs="Times New Roman"/>
          <w:b w:val="0"/>
          <w:bCs w:val="0"/>
        </w:rPr>
        <w:t xml:space="preserve"> контрактной системе в сфере закупок товаров, работ, услуг для обеспечения государственных и муниципальных нужд.</w:t>
      </w:r>
    </w:p>
    <w:p w:rsidR="00F23C01" w:rsidRPr="00B7693C" w:rsidRDefault="00F23C01" w:rsidP="005D0BEE">
      <w:pPr>
        <w:pStyle w:val="ListParagraph"/>
        <w:ind w:left="0" w:firstLine="567"/>
        <w:jc w:val="both"/>
        <w:rPr>
          <w:rFonts w:ascii="Times New Roman" w:hAnsi="Times New Roman" w:cs="Times New Roman"/>
        </w:rPr>
      </w:pPr>
    </w:p>
    <w:p w:rsidR="00F23C01" w:rsidRPr="00B7693C" w:rsidRDefault="00F23C01" w:rsidP="005D0BEE">
      <w:pPr>
        <w:pStyle w:val="ListParagraph"/>
        <w:widowControl/>
        <w:numPr>
          <w:ilvl w:val="0"/>
          <w:numId w:val="11"/>
        </w:numPr>
        <w:ind w:left="0" w:firstLine="0"/>
        <w:jc w:val="center"/>
        <w:rPr>
          <w:rFonts w:ascii="Times New Roman" w:hAnsi="Times New Roman" w:cs="Times New Roman"/>
        </w:rPr>
      </w:pPr>
      <w:r w:rsidRPr="00B7693C">
        <w:rPr>
          <w:rFonts w:ascii="Times New Roman" w:hAnsi="Times New Roman" w:cs="Times New Roman"/>
        </w:rPr>
        <w:t>ОРГАНИЗАЦИЯ ДЕЯТЕЛЬНОСТИ КОНТРАКТНОЙ СЛУЖБЫ</w:t>
      </w:r>
    </w:p>
    <w:p w:rsidR="00F23C01" w:rsidRPr="00B7693C" w:rsidRDefault="00F23C01" w:rsidP="005D0BEE">
      <w:pPr>
        <w:pStyle w:val="ListParagraph"/>
        <w:ind w:left="0"/>
        <w:rPr>
          <w:rFonts w:ascii="Times New Roman" w:hAnsi="Times New Roman" w:cs="Times New Roman"/>
        </w:rPr>
      </w:pPr>
    </w:p>
    <w:p w:rsidR="00F23C01" w:rsidRPr="00B7693C" w:rsidRDefault="00F23C01" w:rsidP="005D0BEE">
      <w:pPr>
        <w:pStyle w:val="ListParagraph"/>
        <w:widowControl/>
        <w:numPr>
          <w:ilvl w:val="1"/>
          <w:numId w:val="10"/>
        </w:numPr>
        <w:tabs>
          <w:tab w:val="clear" w:pos="1490"/>
          <w:tab w:val="num" w:pos="0"/>
        </w:tabs>
        <w:ind w:left="0" w:firstLine="660"/>
        <w:jc w:val="both"/>
        <w:rPr>
          <w:rFonts w:ascii="Times New Roman" w:hAnsi="Times New Roman" w:cs="Times New Roman"/>
        </w:rPr>
      </w:pPr>
      <w:r w:rsidRPr="00B7693C">
        <w:rPr>
          <w:rFonts w:ascii="Times New Roman" w:hAnsi="Times New Roman" w:cs="Times New Roman"/>
        </w:rPr>
        <w:t>Штатная структура и численность Контрактной службы определяется заместителем главы администрации Унечского района курирующего сферу закупок.</w:t>
      </w: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Контрактную службу возглавляет главный специалист, назначаемый на должность и освобождаемый от должности главой администрации Унечского района.</w:t>
      </w: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Контрактная служба выполняет свои обязанности во взаимодействии с другими структурными подразделениями администрации Унечского района:</w:t>
      </w:r>
    </w:p>
    <w:p w:rsidR="00F23C01" w:rsidRPr="00B7693C" w:rsidRDefault="00F23C01" w:rsidP="005D0BEE">
      <w:pPr>
        <w:pStyle w:val="ListParagraph"/>
        <w:widowControl/>
        <w:numPr>
          <w:ilvl w:val="2"/>
          <w:numId w:val="10"/>
        </w:numPr>
        <w:ind w:left="0" w:firstLine="567"/>
        <w:jc w:val="both"/>
        <w:rPr>
          <w:rFonts w:ascii="Times New Roman" w:hAnsi="Times New Roman" w:cs="Times New Roman"/>
        </w:rPr>
      </w:pPr>
      <w:r w:rsidRPr="00B7693C">
        <w:rPr>
          <w:rFonts w:ascii="Times New Roman" w:hAnsi="Times New Roman" w:cs="Times New Roman"/>
        </w:rPr>
        <w:t>с юридическим отделом – по вопросам разработки извещений об осуществлении закупок, документации о закупках, проектов контрактов и иных документов;</w:t>
      </w:r>
    </w:p>
    <w:p w:rsidR="00F23C01" w:rsidRPr="00B7693C" w:rsidRDefault="00F23C01" w:rsidP="005D0BEE">
      <w:pPr>
        <w:pStyle w:val="ListParagraph"/>
        <w:widowControl/>
        <w:numPr>
          <w:ilvl w:val="2"/>
          <w:numId w:val="10"/>
        </w:numPr>
        <w:ind w:left="0" w:firstLine="567"/>
        <w:jc w:val="both"/>
        <w:rPr>
          <w:rFonts w:ascii="Times New Roman" w:hAnsi="Times New Roman" w:cs="Times New Roman"/>
        </w:rPr>
      </w:pPr>
      <w:r w:rsidRPr="00B7693C">
        <w:rPr>
          <w:rFonts w:ascii="Times New Roman" w:hAnsi="Times New Roman" w:cs="Times New Roman"/>
        </w:rPr>
        <w:t>с управляющим делами (руководителем аппарата)  – по вопросам материально-технического обеспечения деятельности Контрактной службы, в том числе предоставления удобного для целей проведения переговоров, процедур вскрытия конвертов помещения, средств аудио/видеозаписи, оргтехники и канцелярских товаров;</w:t>
      </w:r>
    </w:p>
    <w:p w:rsidR="00F23C01" w:rsidRPr="00B7693C" w:rsidRDefault="00F23C01" w:rsidP="005D0BEE">
      <w:pPr>
        <w:pStyle w:val="ListParagraph"/>
        <w:widowControl/>
        <w:numPr>
          <w:ilvl w:val="2"/>
          <w:numId w:val="10"/>
        </w:numPr>
        <w:ind w:left="0" w:firstLine="567"/>
        <w:jc w:val="both"/>
        <w:rPr>
          <w:rFonts w:ascii="Times New Roman" w:hAnsi="Times New Roman" w:cs="Times New Roman"/>
        </w:rPr>
      </w:pPr>
      <w:r w:rsidRPr="00B7693C">
        <w:rPr>
          <w:rFonts w:ascii="Times New Roman" w:hAnsi="Times New Roman" w:cs="Times New Roman"/>
        </w:rPr>
        <w:t xml:space="preserve">отделом учета и отчетности (централизованная  бухгалтерия) – по вопросам открытия/закрытия счетов для временного хранения денежных средств, приема/возврата обеспечений заявок участников процедур закупок, приема/возврата обеспечений исполнения контрактов. </w:t>
      </w:r>
    </w:p>
    <w:p w:rsidR="00F23C01" w:rsidRPr="00B7693C" w:rsidRDefault="00F23C01" w:rsidP="005D0BEE">
      <w:pPr>
        <w:ind w:firstLine="567"/>
        <w:jc w:val="both"/>
        <w:rPr>
          <w:rFonts w:ascii="Times New Roman" w:hAnsi="Times New Roman" w:cs="Times New Roman"/>
        </w:rPr>
      </w:pPr>
    </w:p>
    <w:p w:rsidR="00F23C01" w:rsidRPr="00B7693C" w:rsidRDefault="00F23C01" w:rsidP="005D0BEE">
      <w:pPr>
        <w:pStyle w:val="ListParagraph"/>
        <w:widowControl/>
        <w:numPr>
          <w:ilvl w:val="0"/>
          <w:numId w:val="10"/>
        </w:numPr>
        <w:ind w:left="0" w:firstLine="0"/>
        <w:jc w:val="center"/>
        <w:rPr>
          <w:rFonts w:ascii="Times New Roman" w:hAnsi="Times New Roman" w:cs="Times New Roman"/>
        </w:rPr>
      </w:pPr>
      <w:r w:rsidRPr="00B7693C">
        <w:rPr>
          <w:rFonts w:ascii="Times New Roman" w:hAnsi="Times New Roman" w:cs="Times New Roman"/>
        </w:rPr>
        <w:t>ФУНКЦИИ, ПОЛНОМОЧИЯ И ОТВЕТСТВЕННОСТЬ РАБОТНИКОВ КОНТРАКТНОЙ СЛУЖБЫ</w:t>
      </w:r>
    </w:p>
    <w:p w:rsidR="00F23C01" w:rsidRPr="00B7693C" w:rsidRDefault="00F23C01" w:rsidP="005D0BEE">
      <w:pPr>
        <w:ind w:firstLine="567"/>
        <w:jc w:val="both"/>
        <w:rPr>
          <w:rFonts w:ascii="Times New Roman" w:hAnsi="Times New Roman" w:cs="Times New Roman"/>
        </w:rPr>
      </w:pP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Квалификационные требования, должностные обязанности, функции и ответственность работников Контрактной службы определяются должностными инструкциями.</w:t>
      </w: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Распределение обязанностей между работниками Контрактной службы, а также внесение в установленном порядке предложений о поощрении работников Контрактной службы осуществляется заместителем главы администрации Унечского района, курирующим сферу закупок.</w:t>
      </w: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Работники Контрактной службы обязаны выполнять возложенные на них функции, исходя из необходимости достижения следующих показателей результативности деятельности Контрактной службы:</w:t>
      </w:r>
    </w:p>
    <w:p w:rsidR="00F23C01" w:rsidRPr="00B7693C" w:rsidRDefault="00F23C01" w:rsidP="005D0BEE">
      <w:pPr>
        <w:pStyle w:val="ListParagraph"/>
        <w:widowControl/>
        <w:numPr>
          <w:ilvl w:val="2"/>
          <w:numId w:val="10"/>
        </w:numPr>
        <w:ind w:left="0" w:firstLine="567"/>
        <w:jc w:val="both"/>
        <w:rPr>
          <w:rFonts w:ascii="Times New Roman" w:hAnsi="Times New Roman" w:cs="Times New Roman"/>
        </w:rPr>
      </w:pPr>
      <w:r w:rsidRPr="00B7693C">
        <w:rPr>
          <w:rFonts w:ascii="Times New Roman" w:hAnsi="Times New Roman" w:cs="Times New Roman"/>
        </w:rPr>
        <w:t>соответствие проводимых процедур закупок законодательству Российской Федерации, законам Брянской области, иным нормативным правовым актам Брянской области, правовыми актами органов государственной власти Брянской области (отсутствие замечаний (предписания) со стороны контролирующих органов, уменьшение количества жалоб от участников процедур закупок и т.д.);</w:t>
      </w:r>
    </w:p>
    <w:p w:rsidR="00F23C01" w:rsidRPr="00B7693C" w:rsidRDefault="00F23C01" w:rsidP="005D0BEE">
      <w:pPr>
        <w:pStyle w:val="ListParagraph"/>
        <w:widowControl/>
        <w:numPr>
          <w:ilvl w:val="2"/>
          <w:numId w:val="10"/>
        </w:numPr>
        <w:ind w:left="0" w:firstLine="567"/>
        <w:jc w:val="both"/>
        <w:rPr>
          <w:rFonts w:ascii="Times New Roman" w:hAnsi="Times New Roman" w:cs="Times New Roman"/>
        </w:rPr>
      </w:pPr>
      <w:r w:rsidRPr="00B7693C">
        <w:rPr>
          <w:rFonts w:ascii="Times New Roman" w:hAnsi="Times New Roman" w:cs="Times New Roman"/>
        </w:rPr>
        <w:t>экономия денежных средств, полученная по результатам осуществления закупок.</w:t>
      </w:r>
    </w:p>
    <w:p w:rsidR="00F23C01" w:rsidRPr="00B7693C" w:rsidRDefault="00F23C01" w:rsidP="005D0BEE">
      <w:pPr>
        <w:pStyle w:val="ListParagraph"/>
        <w:widowControl/>
        <w:numPr>
          <w:ilvl w:val="1"/>
          <w:numId w:val="10"/>
        </w:numPr>
        <w:ind w:left="0" w:firstLine="567"/>
        <w:jc w:val="both"/>
        <w:rPr>
          <w:rFonts w:ascii="Times New Roman" w:hAnsi="Times New Roman" w:cs="Times New Roman"/>
        </w:rPr>
      </w:pPr>
      <w:r w:rsidRPr="00B7693C">
        <w:rPr>
          <w:rFonts w:ascii="Times New Roman" w:hAnsi="Times New Roman" w:cs="Times New Roman"/>
        </w:rPr>
        <w:t>Работники Контрактной службы несут ответственность, предусмотренную законодательством Российской Федерации, в пределах осуществляемых ими полномочий.</w:t>
      </w:r>
    </w:p>
    <w:p w:rsidR="00F23C01" w:rsidRPr="00B7693C" w:rsidRDefault="00F23C01" w:rsidP="005D0BEE">
      <w:pPr>
        <w:suppressAutoHyphens/>
        <w:ind w:firstLine="567"/>
        <w:jc w:val="both"/>
        <w:rPr>
          <w:rFonts w:ascii="Times New Roman" w:hAnsi="Times New Roman" w:cs="Times New Roman"/>
        </w:rPr>
      </w:pPr>
    </w:p>
    <w:p w:rsidR="00F23C01" w:rsidRPr="00B7693C" w:rsidRDefault="00F23C01" w:rsidP="005D0BEE">
      <w:pPr>
        <w:pStyle w:val="ListParagraph"/>
        <w:widowControl/>
        <w:numPr>
          <w:ilvl w:val="0"/>
          <w:numId w:val="10"/>
        </w:numPr>
        <w:ind w:left="0" w:firstLine="0"/>
        <w:jc w:val="center"/>
        <w:rPr>
          <w:rFonts w:ascii="Times New Roman" w:hAnsi="Times New Roman" w:cs="Times New Roman"/>
        </w:rPr>
      </w:pPr>
      <w:r w:rsidRPr="00B7693C">
        <w:rPr>
          <w:rFonts w:ascii="Times New Roman" w:hAnsi="Times New Roman" w:cs="Times New Roman"/>
        </w:rPr>
        <w:t>ПЕРЕХОДНЫЕ ПОЛОЖЕНИЯ</w:t>
      </w:r>
    </w:p>
    <w:p w:rsidR="00F23C01" w:rsidRPr="00B7693C" w:rsidRDefault="00F23C01" w:rsidP="005D0BEE">
      <w:pPr>
        <w:pStyle w:val="ListParagraph"/>
        <w:ind w:left="0"/>
        <w:rPr>
          <w:rFonts w:ascii="Times New Roman" w:hAnsi="Times New Roman" w:cs="Times New Roman"/>
        </w:rPr>
      </w:pPr>
    </w:p>
    <w:p w:rsidR="00F23C01" w:rsidRPr="00B7693C" w:rsidRDefault="00F23C01" w:rsidP="00111E00">
      <w:pPr>
        <w:pStyle w:val="ListParagraph"/>
        <w:widowControl/>
        <w:numPr>
          <w:ilvl w:val="1"/>
          <w:numId w:val="10"/>
        </w:numPr>
        <w:spacing w:line="320" w:lineRule="exact"/>
        <w:ind w:left="0" w:firstLine="627"/>
        <w:jc w:val="both"/>
        <w:outlineLvl w:val="0"/>
        <w:rPr>
          <w:rFonts w:ascii="Times New Roman" w:hAnsi="Times New Roman" w:cs="Times New Roman"/>
        </w:rPr>
      </w:pPr>
      <w:r w:rsidRPr="00B7693C">
        <w:rPr>
          <w:rFonts w:ascii="Times New Roman" w:hAnsi="Times New Roman" w:cs="Times New Roman"/>
        </w:rPr>
        <w:t>Все документы и сведения, подлежащие размещению в единой информационной системе, размещаются через информационную систему.</w:t>
      </w:r>
    </w:p>
    <w:sectPr w:rsidR="00F23C01" w:rsidRPr="00B7693C" w:rsidSect="00817FC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C34D6"/>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C57833"/>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1574A6"/>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5F75EE"/>
    <w:multiLevelType w:val="multilevel"/>
    <w:tmpl w:val="12D4C198"/>
    <w:lvl w:ilvl="0">
      <w:start w:val="1"/>
      <w:numFmt w:val="decimal"/>
      <w:lvlText w:val="%1."/>
      <w:lvlJc w:val="left"/>
      <w:rPr>
        <w:rFonts w:ascii="Times New Roman" w:eastAsia="Times New Roman" w:hAnsi="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E90A21"/>
    <w:multiLevelType w:val="multilevel"/>
    <w:tmpl w:val="8D28DA0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F81A1B"/>
    <w:multiLevelType w:val="multilevel"/>
    <w:tmpl w:val="E82C85CA"/>
    <w:lvl w:ilvl="0">
      <w:start w:val="1"/>
      <w:numFmt w:val="decimal"/>
      <w:lvlText w:val="%1."/>
      <w:lvlJc w:val="left"/>
      <w:pPr>
        <w:ind w:left="720" w:hanging="360"/>
      </w:pPr>
      <w:rPr>
        <w:rFonts w:hint="default"/>
      </w:rPr>
    </w:lvl>
    <w:lvl w:ilvl="1">
      <w:start w:val="1"/>
      <w:numFmt w:val="decimal"/>
      <w:isLgl/>
      <w:lvlText w:val="%1.%2."/>
      <w:lvlJc w:val="left"/>
      <w:pPr>
        <w:ind w:left="155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51E3789"/>
    <w:multiLevelType w:val="multilevel"/>
    <w:tmpl w:val="921E308C"/>
    <w:lvl w:ilvl="0">
      <w:start w:val="1"/>
      <w:numFmt w:val="decimal"/>
      <w:lvlText w:val="4.1.%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4C7409"/>
    <w:multiLevelType w:val="multilevel"/>
    <w:tmpl w:val="ACD8562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8">
    <w:nsid w:val="7CBB74DC"/>
    <w:multiLevelType w:val="multilevel"/>
    <w:tmpl w:val="D23CE11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9">
    <w:nsid w:val="7D991D11"/>
    <w:multiLevelType w:val="multilevel"/>
    <w:tmpl w:val="A38E0BDE"/>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abstractNum w:abstractNumId="10">
    <w:nsid w:val="7F2E4F88"/>
    <w:multiLevelType w:val="multilevel"/>
    <w:tmpl w:val="FB5458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90"/>
        </w:tabs>
        <w:ind w:left="1490" w:hanging="720"/>
      </w:pPr>
      <w:rPr>
        <w:rFonts w:hint="default"/>
      </w:rPr>
    </w:lvl>
    <w:lvl w:ilvl="2">
      <w:start w:val="1"/>
      <w:numFmt w:val="decimal"/>
      <w:lvlText w:val="%1.%2.%3."/>
      <w:lvlJc w:val="left"/>
      <w:pPr>
        <w:tabs>
          <w:tab w:val="num" w:pos="2260"/>
        </w:tabs>
        <w:ind w:left="2260" w:hanging="720"/>
      </w:pPr>
      <w:rPr>
        <w:rFonts w:hint="default"/>
      </w:rPr>
    </w:lvl>
    <w:lvl w:ilvl="3">
      <w:start w:val="1"/>
      <w:numFmt w:val="decimal"/>
      <w:lvlText w:val="%1.%2.%3.%4."/>
      <w:lvlJc w:val="left"/>
      <w:pPr>
        <w:tabs>
          <w:tab w:val="num" w:pos="3390"/>
        </w:tabs>
        <w:ind w:left="3390" w:hanging="1080"/>
      </w:pPr>
      <w:rPr>
        <w:rFonts w:hint="default"/>
      </w:rPr>
    </w:lvl>
    <w:lvl w:ilvl="4">
      <w:start w:val="1"/>
      <w:numFmt w:val="decimal"/>
      <w:lvlText w:val="%1.%2.%3.%4.%5."/>
      <w:lvlJc w:val="left"/>
      <w:pPr>
        <w:tabs>
          <w:tab w:val="num" w:pos="4160"/>
        </w:tabs>
        <w:ind w:left="4160" w:hanging="1080"/>
      </w:pPr>
      <w:rPr>
        <w:rFonts w:hint="default"/>
      </w:rPr>
    </w:lvl>
    <w:lvl w:ilvl="5">
      <w:start w:val="1"/>
      <w:numFmt w:val="decimal"/>
      <w:lvlText w:val="%1.%2.%3.%4.%5.%6."/>
      <w:lvlJc w:val="left"/>
      <w:pPr>
        <w:tabs>
          <w:tab w:val="num" w:pos="5290"/>
        </w:tabs>
        <w:ind w:left="5290" w:hanging="1440"/>
      </w:pPr>
      <w:rPr>
        <w:rFonts w:hint="default"/>
      </w:rPr>
    </w:lvl>
    <w:lvl w:ilvl="6">
      <w:start w:val="1"/>
      <w:numFmt w:val="decimal"/>
      <w:lvlText w:val="%1.%2.%3.%4.%5.%6.%7."/>
      <w:lvlJc w:val="left"/>
      <w:pPr>
        <w:tabs>
          <w:tab w:val="num" w:pos="6420"/>
        </w:tabs>
        <w:ind w:left="6420" w:hanging="1800"/>
      </w:pPr>
      <w:rPr>
        <w:rFonts w:hint="default"/>
      </w:rPr>
    </w:lvl>
    <w:lvl w:ilvl="7">
      <w:start w:val="1"/>
      <w:numFmt w:val="decimal"/>
      <w:lvlText w:val="%1.%2.%3.%4.%5.%6.%7.%8."/>
      <w:lvlJc w:val="left"/>
      <w:pPr>
        <w:tabs>
          <w:tab w:val="num" w:pos="7190"/>
        </w:tabs>
        <w:ind w:left="7190" w:hanging="1800"/>
      </w:pPr>
      <w:rPr>
        <w:rFonts w:hint="default"/>
      </w:rPr>
    </w:lvl>
    <w:lvl w:ilvl="8">
      <w:start w:val="1"/>
      <w:numFmt w:val="decimal"/>
      <w:lvlText w:val="%1.%2.%3.%4.%5.%6.%7.%8.%9."/>
      <w:lvlJc w:val="left"/>
      <w:pPr>
        <w:tabs>
          <w:tab w:val="num" w:pos="8320"/>
        </w:tabs>
        <w:ind w:left="8320" w:hanging="2160"/>
      </w:pPr>
      <w:rPr>
        <w:rFonts w:hint="default"/>
      </w:rPr>
    </w:lvl>
  </w:abstractNum>
  <w:num w:numId="1">
    <w:abstractNumId w:val="3"/>
  </w:num>
  <w:num w:numId="2">
    <w:abstractNumId w:val="4"/>
  </w:num>
  <w:num w:numId="3">
    <w:abstractNumId w:val="1"/>
  </w:num>
  <w:num w:numId="4">
    <w:abstractNumId w:val="2"/>
  </w:num>
  <w:num w:numId="5">
    <w:abstractNumId w:val="0"/>
  </w:num>
  <w:num w:numId="6">
    <w:abstractNumId w:val="6"/>
  </w:num>
  <w:num w:numId="7">
    <w:abstractNumId w:val="5"/>
  </w:num>
  <w:num w:numId="8">
    <w:abstractNumId w:val="7"/>
  </w:num>
  <w:num w:numId="9">
    <w:abstractNumId w:val="9"/>
  </w:num>
  <w:num w:numId="10">
    <w:abstractNumId w:val="8"/>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7D9"/>
    <w:rsid w:val="0001599B"/>
    <w:rsid w:val="00034966"/>
    <w:rsid w:val="00042169"/>
    <w:rsid w:val="00052AD3"/>
    <w:rsid w:val="00064B46"/>
    <w:rsid w:val="00082510"/>
    <w:rsid w:val="000C5E66"/>
    <w:rsid w:val="000D71BB"/>
    <w:rsid w:val="00111E00"/>
    <w:rsid w:val="00122E91"/>
    <w:rsid w:val="001518AC"/>
    <w:rsid w:val="001575F5"/>
    <w:rsid w:val="00161739"/>
    <w:rsid w:val="00166623"/>
    <w:rsid w:val="00177283"/>
    <w:rsid w:val="001B2982"/>
    <w:rsid w:val="001D2A9B"/>
    <w:rsid w:val="001D69B0"/>
    <w:rsid w:val="001E13C4"/>
    <w:rsid w:val="00222D6C"/>
    <w:rsid w:val="002423B5"/>
    <w:rsid w:val="002637D9"/>
    <w:rsid w:val="00265CC6"/>
    <w:rsid w:val="002971EC"/>
    <w:rsid w:val="002A36D9"/>
    <w:rsid w:val="002D6B5D"/>
    <w:rsid w:val="002D7BE5"/>
    <w:rsid w:val="002F5EA2"/>
    <w:rsid w:val="00305466"/>
    <w:rsid w:val="0030665C"/>
    <w:rsid w:val="0031124B"/>
    <w:rsid w:val="003269C8"/>
    <w:rsid w:val="003809BD"/>
    <w:rsid w:val="0038700E"/>
    <w:rsid w:val="00396141"/>
    <w:rsid w:val="003B2411"/>
    <w:rsid w:val="003C3EFB"/>
    <w:rsid w:val="003C425A"/>
    <w:rsid w:val="004023B0"/>
    <w:rsid w:val="00404044"/>
    <w:rsid w:val="00410288"/>
    <w:rsid w:val="004645B2"/>
    <w:rsid w:val="00465C9E"/>
    <w:rsid w:val="004F7F9E"/>
    <w:rsid w:val="0052641C"/>
    <w:rsid w:val="00533949"/>
    <w:rsid w:val="00542043"/>
    <w:rsid w:val="00545AFE"/>
    <w:rsid w:val="005726E4"/>
    <w:rsid w:val="005A06A2"/>
    <w:rsid w:val="005A30D4"/>
    <w:rsid w:val="005C0866"/>
    <w:rsid w:val="005D0BEE"/>
    <w:rsid w:val="005E360F"/>
    <w:rsid w:val="005F1C17"/>
    <w:rsid w:val="00611BF8"/>
    <w:rsid w:val="00635A19"/>
    <w:rsid w:val="006432D1"/>
    <w:rsid w:val="00656B5E"/>
    <w:rsid w:val="00665229"/>
    <w:rsid w:val="006757B1"/>
    <w:rsid w:val="00683514"/>
    <w:rsid w:val="00684C33"/>
    <w:rsid w:val="00686404"/>
    <w:rsid w:val="0070235D"/>
    <w:rsid w:val="007569D5"/>
    <w:rsid w:val="0076614F"/>
    <w:rsid w:val="00770F63"/>
    <w:rsid w:val="00795374"/>
    <w:rsid w:val="007B08A1"/>
    <w:rsid w:val="007E57E1"/>
    <w:rsid w:val="007F1E47"/>
    <w:rsid w:val="00817FCC"/>
    <w:rsid w:val="0083640A"/>
    <w:rsid w:val="00871484"/>
    <w:rsid w:val="00893D1C"/>
    <w:rsid w:val="00896976"/>
    <w:rsid w:val="008A00DC"/>
    <w:rsid w:val="008A34FE"/>
    <w:rsid w:val="008A3900"/>
    <w:rsid w:val="008D0A60"/>
    <w:rsid w:val="008D366C"/>
    <w:rsid w:val="008F414A"/>
    <w:rsid w:val="00920FEC"/>
    <w:rsid w:val="009459B5"/>
    <w:rsid w:val="009A20D1"/>
    <w:rsid w:val="009B0098"/>
    <w:rsid w:val="009C55BB"/>
    <w:rsid w:val="009E548C"/>
    <w:rsid w:val="009E589F"/>
    <w:rsid w:val="00A154A6"/>
    <w:rsid w:val="00A441BE"/>
    <w:rsid w:val="00A51858"/>
    <w:rsid w:val="00A60A5F"/>
    <w:rsid w:val="00A65140"/>
    <w:rsid w:val="00A714C6"/>
    <w:rsid w:val="00AC392A"/>
    <w:rsid w:val="00AD2AF2"/>
    <w:rsid w:val="00AE0EDA"/>
    <w:rsid w:val="00AE4E2A"/>
    <w:rsid w:val="00B005DA"/>
    <w:rsid w:val="00B01634"/>
    <w:rsid w:val="00B2181E"/>
    <w:rsid w:val="00B636E8"/>
    <w:rsid w:val="00B66586"/>
    <w:rsid w:val="00B7693C"/>
    <w:rsid w:val="00B91D4E"/>
    <w:rsid w:val="00BC2246"/>
    <w:rsid w:val="00C024F3"/>
    <w:rsid w:val="00C14927"/>
    <w:rsid w:val="00C24B57"/>
    <w:rsid w:val="00C25C6D"/>
    <w:rsid w:val="00C430A2"/>
    <w:rsid w:val="00C50C1E"/>
    <w:rsid w:val="00C74D7E"/>
    <w:rsid w:val="00C76A7F"/>
    <w:rsid w:val="00C770C9"/>
    <w:rsid w:val="00C869E7"/>
    <w:rsid w:val="00C97DA4"/>
    <w:rsid w:val="00CA20FC"/>
    <w:rsid w:val="00CD4FD7"/>
    <w:rsid w:val="00CD6758"/>
    <w:rsid w:val="00CE00BB"/>
    <w:rsid w:val="00D42D42"/>
    <w:rsid w:val="00D7146F"/>
    <w:rsid w:val="00D7768C"/>
    <w:rsid w:val="00D84510"/>
    <w:rsid w:val="00D8757B"/>
    <w:rsid w:val="00D91CB9"/>
    <w:rsid w:val="00DB4D87"/>
    <w:rsid w:val="00DB5C04"/>
    <w:rsid w:val="00DC0B61"/>
    <w:rsid w:val="00DC35FF"/>
    <w:rsid w:val="00DD0601"/>
    <w:rsid w:val="00E45990"/>
    <w:rsid w:val="00E65601"/>
    <w:rsid w:val="00EB6F68"/>
    <w:rsid w:val="00F145A3"/>
    <w:rsid w:val="00F1688F"/>
    <w:rsid w:val="00F23C01"/>
    <w:rsid w:val="00F4104A"/>
    <w:rsid w:val="00F80C53"/>
    <w:rsid w:val="00F90FC7"/>
    <w:rsid w:val="00F92CA6"/>
    <w:rsid w:val="00FB6B2F"/>
    <w:rsid w:val="00FD6D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8AC"/>
    <w:pPr>
      <w:widowControl w:val="0"/>
    </w:pPr>
    <w:rPr>
      <w:rFonts w:ascii="Tahoma" w:hAnsi="Tahoma" w:cs="Tahoma"/>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15pt">
    <w:name w:val="Основной текст (3) + 15 pt"/>
    <w:aliases w:val="Полужирный,Курсив,Интервал -1 pt"/>
    <w:basedOn w:val="DefaultParagraphFont"/>
    <w:uiPriority w:val="99"/>
    <w:rsid w:val="001518AC"/>
    <w:rPr>
      <w:rFonts w:ascii="Times New Roman" w:hAnsi="Times New Roman" w:cs="Times New Roman"/>
      <w:b/>
      <w:bCs/>
      <w:i/>
      <w:iCs/>
      <w:color w:val="000000"/>
      <w:spacing w:val="-20"/>
      <w:w w:val="100"/>
      <w:position w:val="0"/>
      <w:sz w:val="30"/>
      <w:szCs w:val="30"/>
      <w:u w:val="none"/>
      <w:lang w:val="ru-RU" w:eastAsia="ru-RU"/>
    </w:rPr>
  </w:style>
  <w:style w:type="character" w:customStyle="1" w:styleId="3">
    <w:name w:val="Основной текст (3)"/>
    <w:basedOn w:val="DefaultParagraphFont"/>
    <w:uiPriority w:val="99"/>
    <w:rsid w:val="001518AC"/>
    <w:rPr>
      <w:rFonts w:ascii="Times New Roman" w:hAnsi="Times New Roman" w:cs="Times New Roman"/>
      <w:color w:val="000000"/>
      <w:spacing w:val="0"/>
      <w:w w:val="100"/>
      <w:position w:val="0"/>
      <w:sz w:val="24"/>
      <w:szCs w:val="24"/>
      <w:u w:val="none"/>
      <w:lang w:val="ru-RU" w:eastAsia="ru-RU"/>
    </w:rPr>
  </w:style>
  <w:style w:type="character" w:customStyle="1" w:styleId="1">
    <w:name w:val="Заголовок №1_"/>
    <w:basedOn w:val="DefaultParagraphFont"/>
    <w:link w:val="10"/>
    <w:uiPriority w:val="99"/>
    <w:locked/>
    <w:rsid w:val="001518AC"/>
    <w:rPr>
      <w:rFonts w:eastAsia="Times New Roman"/>
      <w:b/>
      <w:bCs/>
      <w:sz w:val="28"/>
      <w:szCs w:val="28"/>
      <w:shd w:val="clear" w:color="auto" w:fill="FFFFFF"/>
    </w:rPr>
  </w:style>
  <w:style w:type="character" w:customStyle="1" w:styleId="4">
    <w:name w:val="Основной текст (4)_"/>
    <w:basedOn w:val="DefaultParagraphFont"/>
    <w:link w:val="40"/>
    <w:uiPriority w:val="99"/>
    <w:locked/>
    <w:rsid w:val="001518AC"/>
    <w:rPr>
      <w:rFonts w:eastAsia="Times New Roman"/>
      <w:b/>
      <w:bCs/>
      <w:sz w:val="28"/>
      <w:szCs w:val="28"/>
      <w:shd w:val="clear" w:color="auto" w:fill="FFFFFF"/>
    </w:rPr>
  </w:style>
  <w:style w:type="character" w:customStyle="1" w:styleId="2">
    <w:name w:val="Основной текст (2)_"/>
    <w:basedOn w:val="DefaultParagraphFont"/>
    <w:link w:val="20"/>
    <w:uiPriority w:val="99"/>
    <w:locked/>
    <w:rsid w:val="001518AC"/>
    <w:rPr>
      <w:rFonts w:eastAsia="Times New Roman"/>
      <w:sz w:val="28"/>
      <w:szCs w:val="28"/>
      <w:shd w:val="clear" w:color="auto" w:fill="FFFFFF"/>
    </w:rPr>
  </w:style>
  <w:style w:type="character" w:customStyle="1" w:styleId="21">
    <w:name w:val="Основной текст (2) + Полужирный"/>
    <w:basedOn w:val="2"/>
    <w:uiPriority w:val="99"/>
    <w:rsid w:val="001518AC"/>
    <w:rPr>
      <w:b/>
      <w:bCs/>
      <w:color w:val="000000"/>
      <w:spacing w:val="0"/>
      <w:w w:val="100"/>
      <w:position w:val="0"/>
      <w:lang w:val="ru-RU" w:eastAsia="ru-RU"/>
    </w:rPr>
  </w:style>
  <w:style w:type="paragraph" w:customStyle="1" w:styleId="10">
    <w:name w:val="Заголовок №1"/>
    <w:basedOn w:val="Normal"/>
    <w:link w:val="1"/>
    <w:uiPriority w:val="99"/>
    <w:rsid w:val="001518AC"/>
    <w:pPr>
      <w:shd w:val="clear" w:color="auto" w:fill="FFFFFF"/>
      <w:spacing w:before="720" w:line="320" w:lineRule="exact"/>
      <w:jc w:val="center"/>
      <w:outlineLvl w:val="0"/>
    </w:pPr>
    <w:rPr>
      <w:rFonts w:ascii="Times New Roman" w:eastAsia="Times New Roman" w:hAnsi="Times New Roman" w:cs="Times New Roman"/>
      <w:b/>
      <w:bCs/>
      <w:color w:val="auto"/>
      <w:sz w:val="28"/>
      <w:szCs w:val="28"/>
      <w:lang w:eastAsia="en-US"/>
    </w:rPr>
  </w:style>
  <w:style w:type="paragraph" w:customStyle="1" w:styleId="40">
    <w:name w:val="Основной текст (4)"/>
    <w:basedOn w:val="Normal"/>
    <w:link w:val="4"/>
    <w:uiPriority w:val="99"/>
    <w:rsid w:val="001518AC"/>
    <w:pPr>
      <w:shd w:val="clear" w:color="auto" w:fill="FFFFFF"/>
      <w:spacing w:after="240" w:line="320" w:lineRule="exact"/>
      <w:jc w:val="center"/>
    </w:pPr>
    <w:rPr>
      <w:rFonts w:ascii="Times New Roman" w:eastAsia="Times New Roman" w:hAnsi="Times New Roman" w:cs="Times New Roman"/>
      <w:b/>
      <w:bCs/>
      <w:color w:val="auto"/>
      <w:sz w:val="28"/>
      <w:szCs w:val="28"/>
      <w:lang w:eastAsia="en-US"/>
    </w:rPr>
  </w:style>
  <w:style w:type="paragraph" w:customStyle="1" w:styleId="20">
    <w:name w:val="Основной текст (2)"/>
    <w:basedOn w:val="Normal"/>
    <w:link w:val="2"/>
    <w:uiPriority w:val="99"/>
    <w:rsid w:val="001518AC"/>
    <w:pPr>
      <w:shd w:val="clear" w:color="auto" w:fill="FFFFFF"/>
      <w:spacing w:before="360" w:line="320" w:lineRule="exact"/>
      <w:jc w:val="both"/>
    </w:pPr>
    <w:rPr>
      <w:rFonts w:ascii="Times New Roman" w:eastAsia="Times New Roman" w:hAnsi="Times New Roman" w:cs="Times New Roman"/>
      <w:color w:val="auto"/>
      <w:sz w:val="28"/>
      <w:szCs w:val="28"/>
      <w:lang w:eastAsia="en-US"/>
    </w:rPr>
  </w:style>
  <w:style w:type="character" w:customStyle="1" w:styleId="2Candara">
    <w:name w:val="Основной текст (2) + Candara"/>
    <w:aliases w:val="11.5 pt"/>
    <w:basedOn w:val="2"/>
    <w:uiPriority w:val="99"/>
    <w:rsid w:val="001518AC"/>
    <w:rPr>
      <w:rFonts w:ascii="Candara" w:hAnsi="Candara" w:cs="Candara"/>
      <w:color w:val="000000"/>
      <w:spacing w:val="0"/>
      <w:w w:val="100"/>
      <w:position w:val="0"/>
      <w:sz w:val="23"/>
      <w:szCs w:val="23"/>
      <w:lang w:val="ru-RU" w:eastAsia="ru-RU"/>
    </w:rPr>
  </w:style>
  <w:style w:type="paragraph" w:styleId="ListParagraph">
    <w:name w:val="List Paragraph"/>
    <w:basedOn w:val="Normal"/>
    <w:uiPriority w:val="99"/>
    <w:qFormat/>
    <w:rsid w:val="00A60A5F"/>
    <w:pPr>
      <w:ind w:left="720"/>
    </w:pPr>
  </w:style>
  <w:style w:type="character" w:styleId="Hyperlink">
    <w:name w:val="Hyperlink"/>
    <w:basedOn w:val="DefaultParagraphFont"/>
    <w:uiPriority w:val="99"/>
    <w:rsid w:val="00B636E8"/>
    <w:rPr>
      <w:color w:val="0000FF"/>
      <w:u w:val="single"/>
    </w:rPr>
  </w:style>
  <w:style w:type="paragraph" w:styleId="BalloonText">
    <w:name w:val="Balloon Text"/>
    <w:basedOn w:val="Normal"/>
    <w:link w:val="BalloonTextChar"/>
    <w:uiPriority w:val="99"/>
    <w:semiHidden/>
    <w:rsid w:val="00C430A2"/>
    <w:rPr>
      <w:sz w:val="16"/>
      <w:szCs w:val="16"/>
    </w:rPr>
  </w:style>
  <w:style w:type="character" w:customStyle="1" w:styleId="BalloonTextChar">
    <w:name w:val="Balloon Text Char"/>
    <w:basedOn w:val="DefaultParagraphFont"/>
    <w:link w:val="BalloonText"/>
    <w:uiPriority w:val="99"/>
    <w:semiHidden/>
    <w:locked/>
    <w:rsid w:val="00C430A2"/>
    <w:rPr>
      <w:rFonts w:ascii="Tahoma" w:eastAsia="Times New Roman" w:hAnsi="Tahoma" w:cs="Tahoma"/>
      <w:color w:val="000000"/>
      <w:sz w:val="16"/>
      <w:szCs w:val="16"/>
      <w:lang w:eastAsia="ru-RU"/>
    </w:rPr>
  </w:style>
  <w:style w:type="character" w:styleId="Strong">
    <w:name w:val="Strong"/>
    <w:basedOn w:val="DefaultParagraphFont"/>
    <w:uiPriority w:val="99"/>
    <w:qFormat/>
    <w:rsid w:val="005D0BE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831</TotalTime>
  <Pages>3</Pages>
  <Words>1011</Words>
  <Characters>5768</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Титенок Ирина Александровна</dc:creator>
  <cp:keywords/>
  <dc:description/>
  <cp:lastModifiedBy>Лосева Е.Ю.</cp:lastModifiedBy>
  <cp:revision>146</cp:revision>
  <cp:lastPrinted>2020-08-03T14:05:00Z</cp:lastPrinted>
  <dcterms:created xsi:type="dcterms:W3CDTF">2018-07-19T12:45:00Z</dcterms:created>
  <dcterms:modified xsi:type="dcterms:W3CDTF">2020-08-11T14:14:00Z</dcterms:modified>
</cp:coreProperties>
</file>